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B65E" w14:textId="29990797" w:rsidR="0030398C" w:rsidRPr="0030398C" w:rsidRDefault="0030398C" w:rsidP="00E76E6D">
      <w:pPr>
        <w:jc w:val="center"/>
        <w:rPr>
          <w:b/>
          <w:bCs/>
          <w:sz w:val="32"/>
          <w:szCs w:val="32"/>
        </w:rPr>
      </w:pPr>
      <w:r w:rsidRPr="0030398C">
        <w:rPr>
          <w:b/>
          <w:bCs/>
          <w:sz w:val="32"/>
          <w:szCs w:val="32"/>
        </w:rPr>
        <w:t xml:space="preserve">Formulář pro </w:t>
      </w:r>
      <w:r w:rsidR="003927D4">
        <w:rPr>
          <w:b/>
          <w:bCs/>
          <w:sz w:val="32"/>
          <w:szCs w:val="32"/>
        </w:rPr>
        <w:t xml:space="preserve">sběr podkladů k novelizaci zákona č. 375/2022 Sb. </w:t>
      </w:r>
    </w:p>
    <w:p w14:paraId="391FEF7E" w14:textId="674A6AF7" w:rsidR="0030398C" w:rsidRDefault="0030398C" w:rsidP="0030398C">
      <w:pPr>
        <w:jc w:val="both"/>
      </w:pPr>
      <w:r w:rsidRPr="0030398C">
        <w:t>Tento formulář slouží ke sběru podkladů v rámci veřejné konzultace k zákonu č. 375/2022 Sb., o zdravotnických prostředcích a diagnostických zdravotnických prostředcích in vitro. Cílem je shromáždit návrhy a připomínky od zainteresovaných subjektů ke konkrétním ustanovením zákona. Vaše podněty budou vyhodnoceny a mohou přispět k případným legislativním změnám. Prosíme o co nejkonkrétnější odpovědi</w:t>
      </w:r>
      <w:r w:rsidR="00412636">
        <w:t xml:space="preserve">, které zasílejte do 31.8. 2025 na </w:t>
      </w:r>
      <w:hyperlink r:id="rId5" w:history="1">
        <w:r w:rsidR="00412636" w:rsidRPr="000B62DE">
          <w:rPr>
            <w:rStyle w:val="Hypertextovodkaz"/>
          </w:rPr>
          <w:t>zp_zakon@sukl.gov.cz</w:t>
        </w:r>
      </w:hyperlink>
      <w:r w:rsidR="00412636">
        <w:t>.</w:t>
      </w:r>
    </w:p>
    <w:p w14:paraId="157CC6BC" w14:textId="56B267C9" w:rsidR="0030398C" w:rsidRDefault="0030398C" w:rsidP="0030398C">
      <w:pPr>
        <w:jc w:val="both"/>
        <w:rPr>
          <w:b/>
          <w:bCs/>
        </w:rPr>
      </w:pPr>
      <w:r w:rsidRPr="0030398C">
        <w:rPr>
          <w:b/>
          <w:bCs/>
        </w:rPr>
        <w:t>Identifikace subjektu podávajícího podnět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5529"/>
      </w:tblGrid>
      <w:tr w:rsidR="0030398C" w14:paraId="7F973F53" w14:textId="77777777" w:rsidTr="0030398C">
        <w:trPr>
          <w:trHeight w:val="601"/>
        </w:trPr>
        <w:tc>
          <w:tcPr>
            <w:tcW w:w="2263" w:type="dxa"/>
          </w:tcPr>
          <w:p w14:paraId="5A7BF08B" w14:textId="77777777" w:rsidR="0030398C" w:rsidRPr="0030398C" w:rsidRDefault="0030398C" w:rsidP="0030398C">
            <w:pPr>
              <w:jc w:val="both"/>
              <w:rPr>
                <w:b/>
                <w:bCs/>
              </w:rPr>
            </w:pPr>
            <w:r w:rsidRPr="0030398C">
              <w:rPr>
                <w:b/>
                <w:bCs/>
              </w:rPr>
              <w:t>Jméno a příjmení / Název organizace:</w:t>
            </w:r>
          </w:p>
          <w:p w14:paraId="10C3576A" w14:textId="77777777" w:rsidR="0030398C" w:rsidRDefault="0030398C" w:rsidP="0030398C">
            <w:pPr>
              <w:jc w:val="both"/>
              <w:rPr>
                <w:b/>
                <w:bCs/>
              </w:rPr>
            </w:pPr>
          </w:p>
        </w:tc>
        <w:tc>
          <w:tcPr>
            <w:tcW w:w="5529" w:type="dxa"/>
          </w:tcPr>
          <w:p w14:paraId="30FD46F0" w14:textId="77777777" w:rsidR="0030398C" w:rsidRDefault="0030398C" w:rsidP="0030398C">
            <w:pPr>
              <w:jc w:val="both"/>
              <w:rPr>
                <w:b/>
                <w:bCs/>
              </w:rPr>
            </w:pPr>
          </w:p>
        </w:tc>
      </w:tr>
      <w:tr w:rsidR="0030398C" w14:paraId="515AEF4A" w14:textId="77777777" w:rsidTr="0030398C">
        <w:trPr>
          <w:trHeight w:val="699"/>
        </w:trPr>
        <w:tc>
          <w:tcPr>
            <w:tcW w:w="2263" w:type="dxa"/>
          </w:tcPr>
          <w:p w14:paraId="686540B2" w14:textId="4B5D927B" w:rsidR="0030398C" w:rsidRDefault="0030398C" w:rsidP="0030398C">
            <w:pPr>
              <w:jc w:val="both"/>
              <w:rPr>
                <w:b/>
                <w:bCs/>
              </w:rPr>
            </w:pPr>
            <w:r w:rsidRPr="0030398C">
              <w:rPr>
                <w:b/>
                <w:bCs/>
              </w:rPr>
              <w:t>Kontaktní e-mail:</w:t>
            </w:r>
          </w:p>
        </w:tc>
        <w:tc>
          <w:tcPr>
            <w:tcW w:w="5529" w:type="dxa"/>
          </w:tcPr>
          <w:p w14:paraId="0F6FDC16" w14:textId="77777777" w:rsidR="0030398C" w:rsidRDefault="0030398C" w:rsidP="0030398C">
            <w:pPr>
              <w:jc w:val="both"/>
              <w:rPr>
                <w:b/>
                <w:bCs/>
              </w:rPr>
            </w:pPr>
          </w:p>
        </w:tc>
      </w:tr>
    </w:tbl>
    <w:p w14:paraId="7ED6DCA3" w14:textId="77777777" w:rsidR="0030398C" w:rsidRPr="0030398C" w:rsidRDefault="0030398C" w:rsidP="0030398C">
      <w:pPr>
        <w:jc w:val="both"/>
        <w:rPr>
          <w:b/>
          <w:bCs/>
        </w:rPr>
      </w:pPr>
    </w:p>
    <w:p w14:paraId="5FAA494E" w14:textId="19338938" w:rsidR="0030398C" w:rsidRDefault="0030398C" w:rsidP="0030398C">
      <w:pPr>
        <w:rPr>
          <w:b/>
          <w:bCs/>
        </w:rPr>
      </w:pPr>
      <w:r w:rsidRPr="0030398C">
        <w:rPr>
          <w:b/>
          <w:bCs/>
        </w:rPr>
        <w:t>Formulář pro podání připomínek</w:t>
      </w:r>
    </w:p>
    <w:tbl>
      <w:tblPr>
        <w:tblStyle w:val="Mkatabulky"/>
        <w:tblW w:w="15451" w:type="dxa"/>
        <w:tblInd w:w="-714" w:type="dxa"/>
        <w:tblLook w:val="04A0" w:firstRow="1" w:lastRow="0" w:firstColumn="1" w:lastColumn="0" w:noHBand="0" w:noVBand="1"/>
      </w:tblPr>
      <w:tblGrid>
        <w:gridCol w:w="2694"/>
        <w:gridCol w:w="4252"/>
        <w:gridCol w:w="4253"/>
        <w:gridCol w:w="4252"/>
      </w:tblGrid>
      <w:tr w:rsidR="0030398C" w14:paraId="13C9695E" w14:textId="77777777" w:rsidTr="00E76E6D">
        <w:tc>
          <w:tcPr>
            <w:tcW w:w="2694" w:type="dxa"/>
          </w:tcPr>
          <w:p w14:paraId="1BE556E7" w14:textId="4A2BF935" w:rsidR="0030398C" w:rsidRDefault="0030398C" w:rsidP="00E76E6D">
            <w:r w:rsidRPr="0030398C">
              <w:rPr>
                <w:b/>
                <w:bCs/>
              </w:rPr>
              <w:t xml:space="preserve">Dotčené ustanovení </w:t>
            </w:r>
            <w:r w:rsidR="00E76E6D">
              <w:rPr>
                <w:b/>
                <w:bCs/>
              </w:rPr>
              <w:t xml:space="preserve">nebo </w:t>
            </w:r>
            <w:r>
              <w:rPr>
                <w:b/>
                <w:bCs/>
              </w:rPr>
              <w:t>n</w:t>
            </w:r>
            <w:r w:rsidRPr="0030398C">
              <w:rPr>
                <w:b/>
                <w:bCs/>
              </w:rPr>
              <w:t>ávrh na vložení nového ustanovení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</w:tcPr>
          <w:p w14:paraId="4843AA4B" w14:textId="283EFE89" w:rsidR="0030398C" w:rsidRPr="0030398C" w:rsidRDefault="0030398C" w:rsidP="00E76E6D">
            <w:pPr>
              <w:rPr>
                <w:b/>
                <w:bCs/>
              </w:rPr>
            </w:pPr>
            <w:r w:rsidRPr="0030398C">
              <w:rPr>
                <w:b/>
                <w:bCs/>
              </w:rPr>
              <w:t xml:space="preserve">Stručný popis, v čem je </w:t>
            </w:r>
            <w:r>
              <w:rPr>
                <w:b/>
                <w:bCs/>
              </w:rPr>
              <w:t>dotčené</w:t>
            </w:r>
            <w:r w:rsidR="00E76E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ustanovení</w:t>
            </w:r>
            <w:r w:rsidRPr="0030398C">
              <w:rPr>
                <w:b/>
                <w:bCs/>
              </w:rPr>
              <w:t xml:space="preserve"> problematické nebo absentuje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</w:tcPr>
          <w:p w14:paraId="66E8D8EF" w14:textId="6BD4C4F0" w:rsidR="0030398C" w:rsidRPr="00E76E6D" w:rsidRDefault="00E76E6D" w:rsidP="00E76E6D">
            <w:pPr>
              <w:rPr>
                <w:b/>
                <w:bCs/>
              </w:rPr>
            </w:pPr>
            <w:r w:rsidRPr="00E76E6D">
              <w:rPr>
                <w:b/>
                <w:bCs/>
              </w:rPr>
              <w:t>Navrhovaná změna</w:t>
            </w:r>
            <w:r>
              <w:rPr>
                <w:b/>
                <w:bCs/>
              </w:rPr>
              <w:t xml:space="preserve"> textace dotčeného ustanovení nebo </w:t>
            </w:r>
            <w:r w:rsidR="00DD5926">
              <w:rPr>
                <w:b/>
                <w:bCs/>
              </w:rPr>
              <w:t>textace</w:t>
            </w:r>
            <w:r>
              <w:rPr>
                <w:b/>
                <w:bCs/>
              </w:rPr>
              <w:t xml:space="preserve"> absentujícího ustanovení:</w:t>
            </w:r>
          </w:p>
        </w:tc>
        <w:tc>
          <w:tcPr>
            <w:tcW w:w="4252" w:type="dxa"/>
          </w:tcPr>
          <w:p w14:paraId="0DD732ED" w14:textId="0906B275" w:rsidR="0030398C" w:rsidRDefault="00E76E6D" w:rsidP="0030398C">
            <w:r w:rsidRPr="00E76E6D">
              <w:rPr>
                <w:b/>
                <w:bCs/>
              </w:rPr>
              <w:t>Odůvodnění návrhu</w:t>
            </w:r>
            <w:r>
              <w:rPr>
                <w:b/>
                <w:bCs/>
              </w:rPr>
              <w:t xml:space="preserve"> (praxe, judikatura, jiné podklady) nebo jiné doplňující podstatné informace:</w:t>
            </w:r>
          </w:p>
        </w:tc>
      </w:tr>
      <w:tr w:rsidR="0030398C" w14:paraId="20E86C5E" w14:textId="77777777" w:rsidTr="00E76E6D">
        <w:tc>
          <w:tcPr>
            <w:tcW w:w="2694" w:type="dxa"/>
          </w:tcPr>
          <w:p w14:paraId="30DC08A0" w14:textId="77777777" w:rsidR="0030398C" w:rsidRDefault="0030398C" w:rsidP="0030398C"/>
        </w:tc>
        <w:tc>
          <w:tcPr>
            <w:tcW w:w="4252" w:type="dxa"/>
          </w:tcPr>
          <w:p w14:paraId="0443B4ED" w14:textId="77777777" w:rsidR="0030398C" w:rsidRDefault="0030398C" w:rsidP="0030398C"/>
        </w:tc>
        <w:tc>
          <w:tcPr>
            <w:tcW w:w="4253" w:type="dxa"/>
          </w:tcPr>
          <w:p w14:paraId="3480908F" w14:textId="77777777" w:rsidR="0030398C" w:rsidRDefault="0030398C" w:rsidP="0030398C"/>
        </w:tc>
        <w:tc>
          <w:tcPr>
            <w:tcW w:w="4252" w:type="dxa"/>
          </w:tcPr>
          <w:p w14:paraId="43369B16" w14:textId="77777777" w:rsidR="0030398C" w:rsidRDefault="0030398C" w:rsidP="0030398C"/>
        </w:tc>
      </w:tr>
      <w:tr w:rsidR="0030398C" w14:paraId="1301E1A4" w14:textId="77777777" w:rsidTr="00E76E6D">
        <w:tc>
          <w:tcPr>
            <w:tcW w:w="2694" w:type="dxa"/>
          </w:tcPr>
          <w:p w14:paraId="0F920FAB" w14:textId="77777777" w:rsidR="0030398C" w:rsidRDefault="0030398C" w:rsidP="0030398C"/>
        </w:tc>
        <w:tc>
          <w:tcPr>
            <w:tcW w:w="4252" w:type="dxa"/>
          </w:tcPr>
          <w:p w14:paraId="716FCB77" w14:textId="77777777" w:rsidR="0030398C" w:rsidRDefault="0030398C" w:rsidP="0030398C"/>
        </w:tc>
        <w:tc>
          <w:tcPr>
            <w:tcW w:w="4253" w:type="dxa"/>
          </w:tcPr>
          <w:p w14:paraId="68DD84D8" w14:textId="77777777" w:rsidR="0030398C" w:rsidRDefault="0030398C" w:rsidP="0030398C"/>
        </w:tc>
        <w:tc>
          <w:tcPr>
            <w:tcW w:w="4252" w:type="dxa"/>
          </w:tcPr>
          <w:p w14:paraId="153E52F9" w14:textId="77777777" w:rsidR="0030398C" w:rsidRDefault="0030398C" w:rsidP="0030398C"/>
        </w:tc>
      </w:tr>
      <w:tr w:rsidR="0030398C" w14:paraId="51C3DBCF" w14:textId="77777777" w:rsidTr="00E76E6D">
        <w:tc>
          <w:tcPr>
            <w:tcW w:w="2694" w:type="dxa"/>
          </w:tcPr>
          <w:p w14:paraId="4A3A197C" w14:textId="77777777" w:rsidR="0030398C" w:rsidRDefault="0030398C" w:rsidP="0030398C"/>
        </w:tc>
        <w:tc>
          <w:tcPr>
            <w:tcW w:w="4252" w:type="dxa"/>
          </w:tcPr>
          <w:p w14:paraId="31F079C6" w14:textId="77777777" w:rsidR="0030398C" w:rsidRDefault="0030398C" w:rsidP="0030398C"/>
        </w:tc>
        <w:tc>
          <w:tcPr>
            <w:tcW w:w="4253" w:type="dxa"/>
          </w:tcPr>
          <w:p w14:paraId="717C5E98" w14:textId="77777777" w:rsidR="0030398C" w:rsidRDefault="0030398C" w:rsidP="0030398C"/>
        </w:tc>
        <w:tc>
          <w:tcPr>
            <w:tcW w:w="4252" w:type="dxa"/>
          </w:tcPr>
          <w:p w14:paraId="4B45D9DD" w14:textId="77777777" w:rsidR="0030398C" w:rsidRDefault="0030398C" w:rsidP="0030398C"/>
        </w:tc>
      </w:tr>
    </w:tbl>
    <w:p w14:paraId="61CFFF5F" w14:textId="77777777" w:rsidR="0030398C" w:rsidRDefault="0030398C" w:rsidP="0030398C"/>
    <w:sectPr w:rsidR="0030398C" w:rsidSect="003039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9699D"/>
    <w:multiLevelType w:val="multilevel"/>
    <w:tmpl w:val="014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499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C"/>
    <w:rsid w:val="0030398C"/>
    <w:rsid w:val="00346672"/>
    <w:rsid w:val="003927D4"/>
    <w:rsid w:val="00412636"/>
    <w:rsid w:val="005676A4"/>
    <w:rsid w:val="00641BAD"/>
    <w:rsid w:val="00C679A7"/>
    <w:rsid w:val="00DD5926"/>
    <w:rsid w:val="00E76E6D"/>
    <w:rsid w:val="00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25C9"/>
  <w15:chartTrackingRefBased/>
  <w15:docId w15:val="{C15B18E8-58D6-4172-B561-CAA2BDA2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3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9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9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9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9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9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9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3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3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3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39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39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39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9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398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0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263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_zakon@sukl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Kárász</dc:creator>
  <cp:keywords/>
  <dc:description/>
  <cp:lastModifiedBy>Remešová Petra</cp:lastModifiedBy>
  <cp:revision>3</cp:revision>
  <dcterms:created xsi:type="dcterms:W3CDTF">2025-03-28T12:01:00Z</dcterms:created>
  <dcterms:modified xsi:type="dcterms:W3CDTF">2025-05-26T05:56:00Z</dcterms:modified>
</cp:coreProperties>
</file>